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2B28" w:rsidRDefault="00532B28" w:rsidP="00532B2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Student</w:t>
      </w:r>
    </w:p>
    <w:p w:rsidR="00532B28" w:rsidRDefault="00532B28" w:rsidP="00532B2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Course</w:t>
      </w:r>
    </w:p>
    <w:p w:rsidR="00532B28" w:rsidRDefault="00532B28" w:rsidP="00532B2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Date</w:t>
      </w:r>
    </w:p>
    <w:p w:rsidR="005706C7" w:rsidRPr="00532B28" w:rsidRDefault="00DA6500" w:rsidP="00532B28">
      <w:pPr>
        <w:spacing w:line="480" w:lineRule="auto"/>
        <w:ind w:firstLine="720"/>
        <w:jc w:val="both"/>
        <w:rPr>
          <w:rFonts w:ascii="Times New Roman" w:hAnsi="Times New Roman" w:cs="Times New Roman"/>
          <w:color w:val="010000"/>
          <w:sz w:val="24"/>
          <w:szCs w:val="24"/>
          <w:shd w:val="clear" w:color="auto" w:fill="FFFFFF"/>
        </w:rPr>
      </w:pPr>
      <w:r w:rsidRPr="00532B28">
        <w:rPr>
          <w:rFonts w:ascii="Times New Roman" w:hAnsi="Times New Roman" w:cs="Times New Roman"/>
          <w:sz w:val="24"/>
          <w:szCs w:val="24"/>
        </w:rPr>
        <w:t>In Romans 14-15, says “</w:t>
      </w:r>
      <w:r w:rsidRPr="00532B28">
        <w:rPr>
          <w:rFonts w:ascii="Times New Roman" w:hAnsi="Times New Roman" w:cs="Times New Roman"/>
          <w:i/>
          <w:color w:val="010000"/>
          <w:sz w:val="24"/>
          <w:szCs w:val="24"/>
          <w:shd w:val="clear" w:color="auto" w:fill="FFFFFF"/>
        </w:rPr>
        <w:t xml:space="preserve">If your brother or sister is being injured by what you eat, you are no longer walking in love. Do not let what you eat </w:t>
      </w:r>
      <w:proofErr w:type="gramStart"/>
      <w:r w:rsidRPr="00532B28">
        <w:rPr>
          <w:rFonts w:ascii="Times New Roman" w:hAnsi="Times New Roman" w:cs="Times New Roman"/>
          <w:i/>
          <w:color w:val="010000"/>
          <w:sz w:val="24"/>
          <w:szCs w:val="24"/>
          <w:shd w:val="clear" w:color="auto" w:fill="FFFFFF"/>
        </w:rPr>
        <w:t>cause</w:t>
      </w:r>
      <w:proofErr w:type="gramEnd"/>
      <w:r w:rsidRPr="00532B28">
        <w:rPr>
          <w:rFonts w:ascii="Times New Roman" w:hAnsi="Times New Roman" w:cs="Times New Roman"/>
          <w:i/>
          <w:color w:val="010000"/>
          <w:sz w:val="24"/>
          <w:szCs w:val="24"/>
          <w:shd w:val="clear" w:color="auto" w:fill="FFFFFF"/>
        </w:rPr>
        <w:t xml:space="preserve"> the ruin of one for whom Christ died.</w:t>
      </w:r>
      <w:r w:rsidRPr="00532B28">
        <w:rPr>
          <w:rFonts w:ascii="Times New Roman" w:hAnsi="Times New Roman" w:cs="Times New Roman"/>
          <w:i/>
          <w:color w:val="010000"/>
          <w:sz w:val="24"/>
          <w:szCs w:val="24"/>
          <w:shd w:val="clear" w:color="auto" w:fill="FFFFFF"/>
        </w:rPr>
        <w:t xml:space="preserve">” </w:t>
      </w:r>
      <w:r w:rsidRPr="00532B28">
        <w:rPr>
          <w:rFonts w:ascii="Times New Roman" w:hAnsi="Times New Roman" w:cs="Times New Roman"/>
          <w:color w:val="010000"/>
          <w:sz w:val="24"/>
          <w:szCs w:val="24"/>
          <w:shd w:val="clear" w:color="auto" w:fill="FFFFFF"/>
        </w:rPr>
        <w:t xml:space="preserve">Paul wrote this as a letter to the early church where, where some people believed that through Christ, they were free from following the law and the other group were very strict in obeying the law. Paul told them that if they feel that what something is wrong to be done, then they should not do it because it would in truth be wrong. Thus, anything that violates conscience is wrong. </w:t>
      </w:r>
    </w:p>
    <w:p w:rsidR="0083120D" w:rsidRPr="00532B28" w:rsidRDefault="0083120D" w:rsidP="00532B28">
      <w:pPr>
        <w:spacing w:line="480" w:lineRule="auto"/>
        <w:ind w:firstLine="720"/>
        <w:jc w:val="both"/>
        <w:rPr>
          <w:rFonts w:ascii="Times New Roman" w:hAnsi="Times New Roman" w:cs="Times New Roman"/>
          <w:color w:val="010000"/>
          <w:sz w:val="24"/>
          <w:szCs w:val="24"/>
          <w:shd w:val="clear" w:color="auto" w:fill="FFFFFF"/>
        </w:rPr>
      </w:pPr>
      <w:r w:rsidRPr="00532B28">
        <w:rPr>
          <w:rFonts w:ascii="Times New Roman" w:hAnsi="Times New Roman" w:cs="Times New Roman"/>
          <w:color w:val="010000"/>
          <w:sz w:val="24"/>
          <w:szCs w:val="24"/>
          <w:shd w:val="clear" w:color="auto" w:fill="FFFFFF"/>
        </w:rPr>
        <w:t xml:space="preserve">The verse in </w:t>
      </w:r>
      <w:r w:rsidR="00955200">
        <w:rPr>
          <w:rFonts w:ascii="Times New Roman" w:hAnsi="Times New Roman" w:cs="Times New Roman"/>
          <w:color w:val="010000"/>
          <w:sz w:val="24"/>
          <w:szCs w:val="24"/>
          <w:shd w:val="clear" w:color="auto" w:fill="FFFFFF"/>
        </w:rPr>
        <w:t xml:space="preserve">the </w:t>
      </w:r>
      <w:r w:rsidRPr="00532B28">
        <w:rPr>
          <w:rFonts w:ascii="Times New Roman" w:hAnsi="Times New Roman" w:cs="Times New Roman"/>
          <w:color w:val="010000"/>
          <w:sz w:val="24"/>
          <w:szCs w:val="24"/>
          <w:shd w:val="clear" w:color="auto" w:fill="FFFFFF"/>
        </w:rPr>
        <w:t xml:space="preserve">subject was specifically based on Christians who were enjoying their freedom in Christ at </w:t>
      </w:r>
      <w:r w:rsidR="00955200">
        <w:rPr>
          <w:rFonts w:ascii="Times New Roman" w:hAnsi="Times New Roman" w:cs="Times New Roman"/>
          <w:color w:val="010000"/>
          <w:sz w:val="24"/>
          <w:szCs w:val="24"/>
          <w:shd w:val="clear" w:color="auto" w:fill="FFFFFF"/>
        </w:rPr>
        <w:t>the</w:t>
      </w:r>
      <w:r w:rsidRPr="00532B28">
        <w:rPr>
          <w:rFonts w:ascii="Times New Roman" w:hAnsi="Times New Roman" w:cs="Times New Roman"/>
          <w:color w:val="010000"/>
          <w:sz w:val="24"/>
          <w:szCs w:val="24"/>
          <w:shd w:val="clear" w:color="auto" w:fill="FFFFFF"/>
        </w:rPr>
        <w:t xml:space="preserve"> expense of those who believed it </w:t>
      </w:r>
      <w:r w:rsidR="00955200">
        <w:rPr>
          <w:rFonts w:ascii="Times New Roman" w:hAnsi="Times New Roman" w:cs="Times New Roman"/>
          <w:color w:val="010000"/>
          <w:sz w:val="24"/>
          <w:szCs w:val="24"/>
          <w:shd w:val="clear" w:color="auto" w:fill="FFFFFF"/>
        </w:rPr>
        <w:t>w</w:t>
      </w:r>
      <w:r w:rsidRPr="00532B28">
        <w:rPr>
          <w:rFonts w:ascii="Times New Roman" w:hAnsi="Times New Roman" w:cs="Times New Roman"/>
          <w:color w:val="010000"/>
          <w:sz w:val="24"/>
          <w:szCs w:val="24"/>
          <w:shd w:val="clear" w:color="auto" w:fill="FFFFFF"/>
        </w:rPr>
        <w:t xml:space="preserve">as wrong. According to Paul, a Christian should not flaunt his/her freedom and claim to love their fellow Christians. The culture of Christianity is the one that sets Christians aside for the good of the others and of the Lord. </w:t>
      </w:r>
    </w:p>
    <w:p w:rsidR="00532B28" w:rsidRDefault="0083120D" w:rsidP="00532B28">
      <w:pPr>
        <w:spacing w:line="480" w:lineRule="auto"/>
        <w:ind w:firstLine="720"/>
        <w:jc w:val="both"/>
        <w:rPr>
          <w:rFonts w:ascii="Times New Roman" w:hAnsi="Times New Roman" w:cs="Times New Roman"/>
          <w:color w:val="010000"/>
          <w:sz w:val="24"/>
          <w:szCs w:val="24"/>
          <w:shd w:val="clear" w:color="auto" w:fill="FFFFFF"/>
        </w:rPr>
      </w:pPr>
      <w:r w:rsidRPr="00532B28">
        <w:rPr>
          <w:rFonts w:ascii="Times New Roman" w:hAnsi="Times New Roman" w:cs="Times New Roman"/>
          <w:color w:val="010000"/>
          <w:sz w:val="24"/>
          <w:szCs w:val="24"/>
          <w:shd w:val="clear" w:color="auto" w:fill="FFFFFF"/>
        </w:rPr>
        <w:t xml:space="preserve">The principle of ethics </w:t>
      </w:r>
      <w:r w:rsidR="00955200">
        <w:rPr>
          <w:rFonts w:ascii="Times New Roman" w:hAnsi="Times New Roman" w:cs="Times New Roman"/>
          <w:color w:val="010000"/>
          <w:sz w:val="24"/>
          <w:szCs w:val="24"/>
          <w:shd w:val="clear" w:color="auto" w:fill="FFFFFF"/>
        </w:rPr>
        <w:t>is</w:t>
      </w:r>
      <w:r w:rsidRPr="00532B28">
        <w:rPr>
          <w:rFonts w:ascii="Times New Roman" w:hAnsi="Times New Roman" w:cs="Times New Roman"/>
          <w:color w:val="010000"/>
          <w:sz w:val="24"/>
          <w:szCs w:val="24"/>
          <w:shd w:val="clear" w:color="auto" w:fill="FFFFFF"/>
        </w:rPr>
        <w:t xml:space="preserve"> good and applicable </w:t>
      </w:r>
      <w:r w:rsidR="00955200">
        <w:rPr>
          <w:rFonts w:ascii="Times New Roman" w:hAnsi="Times New Roman" w:cs="Times New Roman"/>
          <w:color w:val="010000"/>
          <w:sz w:val="24"/>
          <w:szCs w:val="24"/>
          <w:shd w:val="clear" w:color="auto" w:fill="FFFFFF"/>
        </w:rPr>
        <w:t>to</w:t>
      </w:r>
      <w:r w:rsidRPr="00532B28">
        <w:rPr>
          <w:rFonts w:ascii="Times New Roman" w:hAnsi="Times New Roman" w:cs="Times New Roman"/>
          <w:color w:val="010000"/>
          <w:sz w:val="24"/>
          <w:szCs w:val="24"/>
          <w:shd w:val="clear" w:color="auto" w:fill="FFFFFF"/>
        </w:rPr>
        <w:t xml:space="preserve"> modern society. The aforementioned is because </w:t>
      </w:r>
      <w:r w:rsidR="00190042" w:rsidRPr="00532B28">
        <w:rPr>
          <w:rFonts w:ascii="Times New Roman" w:hAnsi="Times New Roman" w:cs="Times New Roman"/>
          <w:color w:val="010000"/>
          <w:sz w:val="24"/>
          <w:szCs w:val="24"/>
          <w:shd w:val="clear" w:color="auto" w:fill="FFFFFF"/>
        </w:rPr>
        <w:t xml:space="preserve">each individual should control their </w:t>
      </w:r>
      <w:proofErr w:type="spellStart"/>
      <w:r w:rsidR="00190042" w:rsidRPr="00532B28">
        <w:rPr>
          <w:rFonts w:ascii="Times New Roman" w:hAnsi="Times New Roman" w:cs="Times New Roman"/>
          <w:color w:val="010000"/>
          <w:sz w:val="24"/>
          <w:szCs w:val="24"/>
          <w:shd w:val="clear" w:color="auto" w:fill="FFFFFF"/>
        </w:rPr>
        <w:t>behavio</w:t>
      </w:r>
      <w:r w:rsidR="00955200">
        <w:rPr>
          <w:rFonts w:ascii="Times New Roman" w:hAnsi="Times New Roman" w:cs="Times New Roman"/>
          <w:color w:val="010000"/>
          <w:sz w:val="24"/>
          <w:szCs w:val="24"/>
          <w:shd w:val="clear" w:color="auto" w:fill="FFFFFF"/>
        </w:rPr>
        <w:t>u</w:t>
      </w:r>
      <w:r w:rsidR="00190042" w:rsidRPr="00532B28">
        <w:rPr>
          <w:rFonts w:ascii="Times New Roman" w:hAnsi="Times New Roman" w:cs="Times New Roman"/>
          <w:color w:val="010000"/>
          <w:sz w:val="24"/>
          <w:szCs w:val="24"/>
          <w:shd w:val="clear" w:color="auto" w:fill="FFFFFF"/>
        </w:rPr>
        <w:t>r</w:t>
      </w:r>
      <w:proofErr w:type="spellEnd"/>
      <w:r w:rsidR="00190042" w:rsidRPr="00532B28">
        <w:rPr>
          <w:rFonts w:ascii="Times New Roman" w:hAnsi="Times New Roman" w:cs="Times New Roman"/>
          <w:color w:val="010000"/>
          <w:sz w:val="24"/>
          <w:szCs w:val="24"/>
          <w:shd w:val="clear" w:color="auto" w:fill="FFFFFF"/>
        </w:rPr>
        <w:t xml:space="preserve"> to ensure that it doesn’t upset or hurt others. The freedom of an individual should not be to </w:t>
      </w:r>
      <w:r w:rsidR="00955200">
        <w:rPr>
          <w:rFonts w:ascii="Times New Roman" w:hAnsi="Times New Roman" w:cs="Times New Roman"/>
          <w:color w:val="010000"/>
          <w:sz w:val="24"/>
          <w:szCs w:val="24"/>
          <w:shd w:val="clear" w:color="auto" w:fill="FFFFFF"/>
        </w:rPr>
        <w:t>the</w:t>
      </w:r>
      <w:r w:rsidR="00190042" w:rsidRPr="00532B28">
        <w:rPr>
          <w:rFonts w:ascii="Times New Roman" w:hAnsi="Times New Roman" w:cs="Times New Roman"/>
          <w:color w:val="010000"/>
          <w:sz w:val="24"/>
          <w:szCs w:val="24"/>
          <w:shd w:val="clear" w:color="auto" w:fill="FFFFFF"/>
        </w:rPr>
        <w:t xml:space="preserve"> expense of others. The same ethics </w:t>
      </w:r>
      <w:r w:rsidR="00BD31C3" w:rsidRPr="00532B28">
        <w:rPr>
          <w:rFonts w:ascii="Times New Roman" w:hAnsi="Times New Roman" w:cs="Times New Roman"/>
          <w:color w:val="010000"/>
          <w:sz w:val="24"/>
          <w:szCs w:val="24"/>
          <w:shd w:val="clear" w:color="auto" w:fill="FFFFFF"/>
        </w:rPr>
        <w:t xml:space="preserve">and principles are effective and applicable in </w:t>
      </w:r>
      <w:r w:rsidR="00955200">
        <w:rPr>
          <w:rFonts w:ascii="Times New Roman" w:hAnsi="Times New Roman" w:cs="Times New Roman"/>
          <w:color w:val="010000"/>
          <w:sz w:val="24"/>
          <w:szCs w:val="24"/>
          <w:shd w:val="clear" w:color="auto" w:fill="FFFFFF"/>
        </w:rPr>
        <w:t xml:space="preserve">the </w:t>
      </w:r>
      <w:r w:rsidR="00BD31C3" w:rsidRPr="00532B28">
        <w:rPr>
          <w:rFonts w:ascii="Times New Roman" w:hAnsi="Times New Roman" w:cs="Times New Roman"/>
          <w:color w:val="010000"/>
          <w:sz w:val="24"/>
          <w:szCs w:val="24"/>
          <w:shd w:val="clear" w:color="auto" w:fill="FFFFFF"/>
        </w:rPr>
        <w:t>pluralistic religious setting. The aforesaid is because</w:t>
      </w:r>
      <w:r w:rsidR="00955200">
        <w:rPr>
          <w:rFonts w:ascii="Times New Roman" w:hAnsi="Times New Roman" w:cs="Times New Roman"/>
          <w:color w:val="010000"/>
          <w:sz w:val="24"/>
          <w:szCs w:val="24"/>
          <w:shd w:val="clear" w:color="auto" w:fill="FFFFFF"/>
        </w:rPr>
        <w:t>,</w:t>
      </w:r>
      <w:r w:rsidR="00BD31C3" w:rsidRPr="00532B28">
        <w:rPr>
          <w:rFonts w:ascii="Times New Roman" w:hAnsi="Times New Roman" w:cs="Times New Roman"/>
          <w:color w:val="010000"/>
          <w:sz w:val="24"/>
          <w:szCs w:val="24"/>
          <w:shd w:val="clear" w:color="auto" w:fill="FFFFFF"/>
        </w:rPr>
        <w:t xml:space="preserve"> in </w:t>
      </w:r>
      <w:r w:rsidR="00955200">
        <w:rPr>
          <w:rFonts w:ascii="Times New Roman" w:hAnsi="Times New Roman" w:cs="Times New Roman"/>
          <w:color w:val="010000"/>
          <w:sz w:val="24"/>
          <w:szCs w:val="24"/>
          <w:shd w:val="clear" w:color="auto" w:fill="FFFFFF"/>
        </w:rPr>
        <w:t xml:space="preserve">a </w:t>
      </w:r>
      <w:r w:rsidR="00BD31C3" w:rsidRPr="00532B28">
        <w:rPr>
          <w:rFonts w:ascii="Times New Roman" w:hAnsi="Times New Roman" w:cs="Times New Roman"/>
          <w:color w:val="010000"/>
          <w:sz w:val="24"/>
          <w:szCs w:val="24"/>
          <w:shd w:val="clear" w:color="auto" w:fill="FFFFFF"/>
        </w:rPr>
        <w:t xml:space="preserve">pluralistic religious setting, every individual must obey the governing authorities and duty of those who are strong to accommodate those who are weak, meaning that everyone’s </w:t>
      </w:r>
      <w:proofErr w:type="spellStart"/>
      <w:r w:rsidR="00BD31C3" w:rsidRPr="00532B28">
        <w:rPr>
          <w:rFonts w:ascii="Times New Roman" w:hAnsi="Times New Roman" w:cs="Times New Roman"/>
          <w:color w:val="010000"/>
          <w:sz w:val="24"/>
          <w:szCs w:val="24"/>
          <w:shd w:val="clear" w:color="auto" w:fill="FFFFFF"/>
        </w:rPr>
        <w:t>behavio</w:t>
      </w:r>
      <w:r w:rsidR="00955200">
        <w:rPr>
          <w:rFonts w:ascii="Times New Roman" w:hAnsi="Times New Roman" w:cs="Times New Roman"/>
          <w:color w:val="010000"/>
          <w:sz w:val="24"/>
          <w:szCs w:val="24"/>
          <w:shd w:val="clear" w:color="auto" w:fill="FFFFFF"/>
        </w:rPr>
        <w:t>u</w:t>
      </w:r>
      <w:r w:rsidR="00BD31C3" w:rsidRPr="00532B28">
        <w:rPr>
          <w:rFonts w:ascii="Times New Roman" w:hAnsi="Times New Roman" w:cs="Times New Roman"/>
          <w:color w:val="010000"/>
          <w:sz w:val="24"/>
          <w:szCs w:val="24"/>
          <w:shd w:val="clear" w:color="auto" w:fill="FFFFFF"/>
        </w:rPr>
        <w:t>r</w:t>
      </w:r>
      <w:proofErr w:type="spellEnd"/>
      <w:r w:rsidR="00BD31C3" w:rsidRPr="00532B28">
        <w:rPr>
          <w:rFonts w:ascii="Times New Roman" w:hAnsi="Times New Roman" w:cs="Times New Roman"/>
          <w:color w:val="010000"/>
          <w:sz w:val="24"/>
          <w:szCs w:val="24"/>
          <w:shd w:val="clear" w:color="auto" w:fill="FFFFFF"/>
        </w:rPr>
        <w:t xml:space="preserve"> should be socially sustainable. For example, if an individual </w:t>
      </w:r>
      <w:r w:rsidR="00532B28" w:rsidRPr="00532B28">
        <w:rPr>
          <w:rFonts w:ascii="Times New Roman" w:hAnsi="Times New Roman" w:cs="Times New Roman"/>
          <w:color w:val="010000"/>
          <w:sz w:val="24"/>
          <w:szCs w:val="24"/>
          <w:shd w:val="clear" w:color="auto" w:fill="FFFFFF"/>
        </w:rPr>
        <w:t xml:space="preserve">is healed in a hospital and the family members </w:t>
      </w:r>
      <w:bookmarkStart w:id="0" w:name="_GoBack"/>
      <w:bookmarkEnd w:id="0"/>
      <w:r w:rsidR="00532B28" w:rsidRPr="00532B28">
        <w:rPr>
          <w:rFonts w:ascii="Times New Roman" w:hAnsi="Times New Roman" w:cs="Times New Roman"/>
          <w:color w:val="010000"/>
          <w:sz w:val="24"/>
          <w:szCs w:val="24"/>
          <w:shd w:val="clear" w:color="auto" w:fill="FFFFFF"/>
        </w:rPr>
        <w:t xml:space="preserve">come to visit during the day when he/she’s being discharged, they are not supposed to start shouting and making noise, in name of celebration,  to those who are still sick. </w:t>
      </w:r>
      <w:r w:rsidR="00532B28">
        <w:rPr>
          <w:rFonts w:ascii="Times New Roman" w:hAnsi="Times New Roman" w:cs="Times New Roman"/>
          <w:color w:val="010000"/>
          <w:sz w:val="24"/>
          <w:szCs w:val="24"/>
          <w:shd w:val="clear" w:color="auto" w:fill="FFFFFF"/>
        </w:rPr>
        <w:br w:type="page"/>
      </w:r>
    </w:p>
    <w:p w:rsidR="00532B28" w:rsidRPr="00532B28" w:rsidRDefault="00532B28" w:rsidP="00532B28">
      <w:pPr>
        <w:spacing w:line="480" w:lineRule="auto"/>
        <w:ind w:firstLine="720"/>
        <w:jc w:val="center"/>
        <w:rPr>
          <w:rFonts w:ascii="Times New Roman" w:hAnsi="Times New Roman" w:cs="Times New Roman"/>
          <w:color w:val="010000"/>
          <w:sz w:val="24"/>
          <w:szCs w:val="24"/>
          <w:shd w:val="clear" w:color="auto" w:fill="FFFFFF"/>
        </w:rPr>
      </w:pPr>
      <w:r w:rsidRPr="00532B28">
        <w:rPr>
          <w:rFonts w:ascii="Times New Roman" w:hAnsi="Times New Roman" w:cs="Times New Roman"/>
          <w:color w:val="010000"/>
          <w:sz w:val="24"/>
          <w:szCs w:val="24"/>
          <w:shd w:val="clear" w:color="auto" w:fill="FFFFFF"/>
        </w:rPr>
        <w:lastRenderedPageBreak/>
        <w:t>Work Cited</w:t>
      </w:r>
    </w:p>
    <w:p w:rsidR="00532B28" w:rsidRPr="00532B28" w:rsidRDefault="00532B28" w:rsidP="00532B28">
      <w:pPr>
        <w:spacing w:line="480" w:lineRule="auto"/>
        <w:ind w:firstLine="720"/>
        <w:jc w:val="both"/>
        <w:rPr>
          <w:rFonts w:ascii="Times New Roman" w:eastAsia="Times New Roman" w:hAnsi="Times New Roman" w:cs="Times New Roman"/>
          <w:sz w:val="24"/>
          <w:szCs w:val="24"/>
          <w:lang w:val="en-CA"/>
        </w:rPr>
      </w:pPr>
      <w:hyperlink r:id="rId6" w:history="1">
        <w:r w:rsidRPr="00532B28">
          <w:rPr>
            <w:rStyle w:val="Hyperlink"/>
            <w:rFonts w:ascii="Times New Roman" w:eastAsia="Times New Roman" w:hAnsi="Times New Roman" w:cs="Times New Roman"/>
            <w:sz w:val="24"/>
            <w:szCs w:val="24"/>
            <w:lang w:val="en-CA"/>
          </w:rPr>
          <w:t>http://bible.oremus.org/</w:t>
        </w:r>
      </w:hyperlink>
    </w:p>
    <w:p w:rsidR="00532B28" w:rsidRPr="00532B28" w:rsidRDefault="00532B28" w:rsidP="00532B28">
      <w:pPr>
        <w:spacing w:line="480" w:lineRule="auto"/>
        <w:ind w:firstLine="720"/>
        <w:jc w:val="both"/>
        <w:rPr>
          <w:rFonts w:ascii="Times New Roman" w:hAnsi="Times New Roman" w:cs="Times New Roman"/>
          <w:sz w:val="24"/>
          <w:szCs w:val="24"/>
        </w:rPr>
      </w:pPr>
    </w:p>
    <w:sectPr w:rsidR="00532B28" w:rsidRPr="00532B2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1B6D" w:rsidRDefault="00321B6D" w:rsidP="00532B28">
      <w:pPr>
        <w:spacing w:after="0" w:line="240" w:lineRule="auto"/>
      </w:pPr>
      <w:r>
        <w:separator/>
      </w:r>
    </w:p>
  </w:endnote>
  <w:endnote w:type="continuationSeparator" w:id="0">
    <w:p w:rsidR="00321B6D" w:rsidRDefault="00321B6D" w:rsidP="00532B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1B6D" w:rsidRDefault="00321B6D" w:rsidP="00532B28">
      <w:pPr>
        <w:spacing w:after="0" w:line="240" w:lineRule="auto"/>
      </w:pPr>
      <w:r>
        <w:separator/>
      </w:r>
    </w:p>
  </w:footnote>
  <w:footnote w:type="continuationSeparator" w:id="0">
    <w:p w:rsidR="00321B6D" w:rsidRDefault="00321B6D" w:rsidP="00532B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64605237"/>
      <w:docPartObj>
        <w:docPartGallery w:val="Page Numbers (Top of Page)"/>
        <w:docPartUnique/>
      </w:docPartObj>
    </w:sdtPr>
    <w:sdtEndPr>
      <w:rPr>
        <w:noProof/>
      </w:rPr>
    </w:sdtEndPr>
    <w:sdtContent>
      <w:p w:rsidR="00532B28" w:rsidRPr="00532B28" w:rsidRDefault="00532B28">
        <w:pPr>
          <w:pStyle w:val="Header"/>
          <w:jc w:val="right"/>
          <w:rPr>
            <w:rFonts w:ascii="Times New Roman" w:hAnsi="Times New Roman" w:cs="Times New Roman"/>
            <w:sz w:val="24"/>
            <w:szCs w:val="24"/>
          </w:rPr>
        </w:pPr>
        <w:r w:rsidRPr="00532B28">
          <w:rPr>
            <w:rFonts w:ascii="Times New Roman" w:hAnsi="Times New Roman" w:cs="Times New Roman"/>
            <w:sz w:val="24"/>
            <w:szCs w:val="24"/>
          </w:rPr>
          <w:t xml:space="preserve">Surname </w:t>
        </w:r>
        <w:r w:rsidRPr="00532B28">
          <w:rPr>
            <w:rFonts w:ascii="Times New Roman" w:hAnsi="Times New Roman" w:cs="Times New Roman"/>
            <w:sz w:val="24"/>
            <w:szCs w:val="24"/>
          </w:rPr>
          <w:fldChar w:fldCharType="begin"/>
        </w:r>
        <w:r w:rsidRPr="00532B28">
          <w:rPr>
            <w:rFonts w:ascii="Times New Roman" w:hAnsi="Times New Roman" w:cs="Times New Roman"/>
            <w:sz w:val="24"/>
            <w:szCs w:val="24"/>
          </w:rPr>
          <w:instrText xml:space="preserve"> PAGE   \* MERGEFORMAT </w:instrText>
        </w:r>
        <w:r w:rsidRPr="00532B28">
          <w:rPr>
            <w:rFonts w:ascii="Times New Roman" w:hAnsi="Times New Roman" w:cs="Times New Roman"/>
            <w:sz w:val="24"/>
            <w:szCs w:val="24"/>
          </w:rPr>
          <w:fldChar w:fldCharType="separate"/>
        </w:r>
        <w:r w:rsidR="00955200">
          <w:rPr>
            <w:rFonts w:ascii="Times New Roman" w:hAnsi="Times New Roman" w:cs="Times New Roman"/>
            <w:noProof/>
            <w:sz w:val="24"/>
            <w:szCs w:val="24"/>
          </w:rPr>
          <w:t>2</w:t>
        </w:r>
        <w:r w:rsidRPr="00532B28">
          <w:rPr>
            <w:rFonts w:ascii="Times New Roman" w:hAnsi="Times New Roman" w:cs="Times New Roman"/>
            <w:noProof/>
            <w:sz w:val="24"/>
            <w:szCs w:val="24"/>
          </w:rPr>
          <w:fldChar w:fldCharType="end"/>
        </w:r>
      </w:p>
    </w:sdtContent>
  </w:sdt>
  <w:p w:rsidR="00532B28" w:rsidRPr="00532B28" w:rsidRDefault="00532B2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Q2tDA0sTS0NDE3MDZV0lEKTi0uzszPAykwrAUA7reGPSwAAAA="/>
  </w:docVars>
  <w:rsids>
    <w:rsidRoot w:val="00DA6500"/>
    <w:rsid w:val="00190042"/>
    <w:rsid w:val="00321B6D"/>
    <w:rsid w:val="00532B28"/>
    <w:rsid w:val="005706C7"/>
    <w:rsid w:val="0083120D"/>
    <w:rsid w:val="00955200"/>
    <w:rsid w:val="00BD31C3"/>
    <w:rsid w:val="00DA6500"/>
    <w:rsid w:val="00F436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481E77-598B-4ABA-8AA5-1404B71D2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2B28"/>
    <w:rPr>
      <w:color w:val="0563C1" w:themeColor="hyperlink"/>
      <w:u w:val="single"/>
    </w:rPr>
  </w:style>
  <w:style w:type="paragraph" w:styleId="Header">
    <w:name w:val="header"/>
    <w:basedOn w:val="Normal"/>
    <w:link w:val="HeaderChar"/>
    <w:uiPriority w:val="99"/>
    <w:unhideWhenUsed/>
    <w:rsid w:val="00532B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2B28"/>
  </w:style>
  <w:style w:type="paragraph" w:styleId="Footer">
    <w:name w:val="footer"/>
    <w:basedOn w:val="Normal"/>
    <w:link w:val="FooterChar"/>
    <w:uiPriority w:val="99"/>
    <w:unhideWhenUsed/>
    <w:rsid w:val="00532B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2B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ible.oremus.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2</Pages>
  <Words>284</Words>
  <Characters>1620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2020-08-07T23:05:00Z</dcterms:created>
  <dcterms:modified xsi:type="dcterms:W3CDTF">2020-08-08T01:10:00Z</dcterms:modified>
</cp:coreProperties>
</file>